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10" w:rsidRDefault="004F7410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4F7410" w:rsidRDefault="004F7410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4F7410" w:rsidRDefault="004F7410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4F7410" w:rsidRDefault="004F7410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4F7410" w:rsidP="004F7410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L’</w:t>
      </w:r>
      <w:r w:rsidR="00B14E34"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 w:rsidR="00B14E34"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="00B14E34"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 w:rsidR="00B14E34"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="00B14E34"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 w:rsidR="00B14E34"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="00B14E34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544C83">
        <w:rPr>
          <w:rFonts w:asciiTheme="majorBidi" w:hAnsiTheme="majorBidi" w:cstheme="majorBidi"/>
          <w:color w:val="0070C0"/>
          <w:sz w:val="40"/>
          <w:szCs w:val="40"/>
        </w:rPr>
        <w:t>23</w:t>
      </w:r>
      <w:r w:rsidR="00B14E34"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>
        <w:rPr>
          <w:rFonts w:asciiTheme="majorBidi" w:hAnsiTheme="majorBidi" w:cstheme="majorBidi" w:hint="cs"/>
          <w:color w:val="0070C0"/>
          <w:sz w:val="40"/>
          <w:szCs w:val="40"/>
          <w:rtl/>
        </w:rPr>
        <w:t>2024</w:t>
      </w:r>
      <w:r w:rsidR="00B14E34"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B14E34"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>
        <w:rPr>
          <w:rFonts w:asciiTheme="majorBidi" w:hAnsiTheme="majorBidi" w:cstheme="majorBidi" w:hint="cs"/>
          <w:color w:val="0070C0"/>
          <w:sz w:val="40"/>
          <w:szCs w:val="40"/>
          <w:rtl/>
        </w:rPr>
        <w:t>29</w:t>
      </w:r>
      <w:r w:rsidR="00B14E34">
        <w:rPr>
          <w:rFonts w:asciiTheme="majorBidi" w:hAnsiTheme="majorBidi" w:cstheme="majorBidi"/>
          <w:color w:val="0070C0"/>
          <w:sz w:val="40"/>
          <w:szCs w:val="40"/>
        </w:rPr>
        <w:t>/</w:t>
      </w:r>
      <w:r>
        <w:rPr>
          <w:rFonts w:asciiTheme="majorBidi" w:hAnsiTheme="majorBidi" w:cstheme="majorBidi" w:hint="cs"/>
          <w:color w:val="0070C0"/>
          <w:sz w:val="40"/>
          <w:szCs w:val="40"/>
          <w:rtl/>
        </w:rPr>
        <w:t>10</w:t>
      </w:r>
      <w:r w:rsidR="00B14E34">
        <w:rPr>
          <w:rFonts w:asciiTheme="majorBidi" w:hAnsiTheme="majorBidi" w:cstheme="majorBidi"/>
          <w:color w:val="0070C0"/>
          <w:sz w:val="40"/>
          <w:szCs w:val="40"/>
        </w:rPr>
        <w:t>/</w:t>
      </w:r>
      <w:r>
        <w:rPr>
          <w:rFonts w:asciiTheme="majorBidi" w:hAnsiTheme="majorBidi" w:cstheme="majorBidi" w:hint="cs"/>
          <w:color w:val="0070C0"/>
          <w:sz w:val="40"/>
          <w:szCs w:val="40"/>
          <w:rtl/>
        </w:rPr>
        <w:t>2024</w:t>
      </w:r>
      <w:r w:rsidR="00B14E34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544C83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544C83">
        <w:rPr>
          <w:rFonts w:asciiTheme="majorBidi" w:hAnsiTheme="majorBidi" w:cstheme="majorBidi"/>
          <w:color w:val="0070C0"/>
          <w:sz w:val="40"/>
          <w:szCs w:val="40"/>
        </w:rPr>
        <w:t>DUR</w:t>
      </w:r>
      <w:r w:rsidR="004F7410">
        <w:rPr>
          <w:rFonts w:asciiTheme="majorBidi" w:hAnsiTheme="majorBidi" w:cstheme="majorBidi" w:hint="cs"/>
          <w:color w:val="0070C0"/>
          <w:sz w:val="40"/>
          <w:szCs w:val="40"/>
          <w:rtl/>
        </w:rPr>
        <w:t xml:space="preserve"> </w:t>
      </w:r>
      <w:r w:rsidR="004F7410">
        <w:rPr>
          <w:rFonts w:asciiTheme="majorBidi" w:hAnsiTheme="majorBidi" w:cstheme="majorBidi"/>
          <w:color w:val="0070C0"/>
          <w:sz w:val="40"/>
          <w:szCs w:val="40"/>
        </w:rPr>
        <w:t xml:space="preserve"> A ETE DECLARE INFRECTUEUX</w:t>
      </w:r>
    </w:p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40871"/>
    <w:rsid w:val="002C20A0"/>
    <w:rsid w:val="002D3911"/>
    <w:rsid w:val="002D47E2"/>
    <w:rsid w:val="002F0C1F"/>
    <w:rsid w:val="00345D2A"/>
    <w:rsid w:val="00350CD4"/>
    <w:rsid w:val="004226C7"/>
    <w:rsid w:val="00485A5D"/>
    <w:rsid w:val="004933EF"/>
    <w:rsid w:val="004D1C40"/>
    <w:rsid w:val="004E782D"/>
    <w:rsid w:val="004F1547"/>
    <w:rsid w:val="004F7410"/>
    <w:rsid w:val="00544C83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37C37"/>
    <w:rsid w:val="00BC101E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EC61C5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2</cp:revision>
  <dcterms:created xsi:type="dcterms:W3CDTF">2024-10-29T13:09:00Z</dcterms:created>
  <dcterms:modified xsi:type="dcterms:W3CDTF">2024-10-29T13:09:00Z</dcterms:modified>
</cp:coreProperties>
</file>